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8033" w14:textId="77777777" w:rsidR="00BF5BF2" w:rsidRPr="00A73B2D" w:rsidRDefault="00BF5BF2" w:rsidP="00BF5BF2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t>Marcali Szociális és Egészségügyi Szolgáltató Központ</w:t>
      </w:r>
    </w:p>
    <w:p w14:paraId="582F5CBD" w14:textId="77777777" w:rsidR="007A5000" w:rsidRDefault="007A5000" w:rsidP="007A5000">
      <w:pPr>
        <w:jc w:val="center"/>
        <w:rPr>
          <w:b/>
          <w:szCs w:val="24"/>
        </w:rPr>
      </w:pPr>
    </w:p>
    <w:p w14:paraId="2C05B44D" w14:textId="77777777" w:rsidR="007A5000" w:rsidRDefault="007A5000" w:rsidP="007A5000">
      <w:pPr>
        <w:jc w:val="center"/>
        <w:rPr>
          <w:b/>
          <w:szCs w:val="24"/>
        </w:rPr>
      </w:pPr>
    </w:p>
    <w:p w14:paraId="71E2A830" w14:textId="77777777" w:rsidR="007A5000" w:rsidRDefault="007A5000" w:rsidP="007A5000">
      <w:pPr>
        <w:jc w:val="center"/>
        <w:rPr>
          <w:b/>
          <w:szCs w:val="24"/>
        </w:rPr>
      </w:pPr>
      <w:r w:rsidRPr="007A5000">
        <w:rPr>
          <w:b/>
          <w:szCs w:val="24"/>
        </w:rPr>
        <w:t>NYILATKOZAT</w:t>
      </w:r>
    </w:p>
    <w:p w14:paraId="1F5B3ED0" w14:textId="77777777" w:rsidR="007A5000" w:rsidRDefault="007A5000" w:rsidP="007A5000">
      <w:pPr>
        <w:jc w:val="center"/>
        <w:rPr>
          <w:b/>
          <w:szCs w:val="24"/>
        </w:rPr>
      </w:pPr>
    </w:p>
    <w:p w14:paraId="0A857154" w14:textId="77777777" w:rsidR="007A5000" w:rsidRPr="007A5000" w:rsidRDefault="007A5000" w:rsidP="007A5000">
      <w:pPr>
        <w:jc w:val="center"/>
        <w:rPr>
          <w:b/>
          <w:szCs w:val="24"/>
        </w:rPr>
      </w:pPr>
    </w:p>
    <w:p w14:paraId="3C596D19" w14:textId="77777777" w:rsidR="007A5000" w:rsidRPr="007A5000" w:rsidRDefault="007A5000" w:rsidP="007A5000">
      <w:pPr>
        <w:rPr>
          <w:szCs w:val="24"/>
        </w:rPr>
      </w:pPr>
    </w:p>
    <w:p w14:paraId="4DBB19CB" w14:textId="77777777" w:rsidR="007A5000" w:rsidRPr="007A5000" w:rsidRDefault="007A5000" w:rsidP="007A5000">
      <w:pPr>
        <w:tabs>
          <w:tab w:val="left" w:pos="284"/>
        </w:tabs>
        <w:spacing w:line="480" w:lineRule="auto"/>
        <w:jc w:val="both"/>
        <w:rPr>
          <w:szCs w:val="24"/>
        </w:rPr>
      </w:pPr>
      <w:r w:rsidRPr="007A5000">
        <w:rPr>
          <w:szCs w:val="24"/>
        </w:rPr>
        <w:t>Név:.............................................……...................................................................................</w:t>
      </w:r>
    </w:p>
    <w:p w14:paraId="1DD9660D" w14:textId="77777777" w:rsidR="007A5000" w:rsidRPr="007A5000" w:rsidRDefault="007A5000" w:rsidP="007A5000">
      <w:pPr>
        <w:tabs>
          <w:tab w:val="left" w:pos="284"/>
        </w:tabs>
        <w:spacing w:line="480" w:lineRule="auto"/>
        <w:jc w:val="both"/>
        <w:rPr>
          <w:szCs w:val="24"/>
        </w:rPr>
      </w:pPr>
      <w:r w:rsidRPr="007A5000">
        <w:rPr>
          <w:szCs w:val="24"/>
        </w:rPr>
        <w:t>Születési neve:.................................…...................................................................................</w:t>
      </w:r>
    </w:p>
    <w:p w14:paraId="295CB3EC" w14:textId="77777777" w:rsidR="007A5000" w:rsidRPr="007A5000" w:rsidRDefault="007A5000" w:rsidP="007A5000">
      <w:pPr>
        <w:tabs>
          <w:tab w:val="left" w:pos="284"/>
        </w:tabs>
        <w:spacing w:line="480" w:lineRule="auto"/>
        <w:jc w:val="both"/>
        <w:rPr>
          <w:szCs w:val="24"/>
        </w:rPr>
      </w:pPr>
      <w:r w:rsidRPr="007A5000">
        <w:rPr>
          <w:szCs w:val="24"/>
        </w:rPr>
        <w:t>Születési helye, időpontja:..............................…....................................................................</w:t>
      </w:r>
    </w:p>
    <w:p w14:paraId="754BD7CD" w14:textId="77777777" w:rsidR="00A72F03" w:rsidRPr="007A5000" w:rsidRDefault="00A72F03" w:rsidP="00A72F03">
      <w:pPr>
        <w:tabs>
          <w:tab w:val="left" w:pos="284"/>
        </w:tabs>
        <w:spacing w:line="480" w:lineRule="auto"/>
        <w:jc w:val="both"/>
        <w:rPr>
          <w:szCs w:val="24"/>
        </w:rPr>
      </w:pPr>
      <w:r w:rsidRPr="007A5000">
        <w:rPr>
          <w:szCs w:val="24"/>
        </w:rPr>
        <w:t>Anyja neve:.............................................…............................................................................</w:t>
      </w:r>
    </w:p>
    <w:p w14:paraId="0B2CF690" w14:textId="77777777" w:rsidR="007A5000" w:rsidRPr="007A5000" w:rsidRDefault="007A5000" w:rsidP="007A5000">
      <w:pPr>
        <w:jc w:val="both"/>
        <w:rPr>
          <w:szCs w:val="24"/>
        </w:rPr>
      </w:pPr>
    </w:p>
    <w:p w14:paraId="56FB9886" w14:textId="5C974DB8" w:rsidR="007A5000" w:rsidRPr="007A5000" w:rsidRDefault="007A5000" w:rsidP="00A72F03">
      <w:pPr>
        <w:pStyle w:val="NormlWeb"/>
        <w:spacing w:before="0" w:beforeAutospacing="0" w:after="0" w:afterAutospacing="0" w:line="360" w:lineRule="auto"/>
        <w:ind w:right="150"/>
        <w:jc w:val="both"/>
        <w:rPr>
          <w:rFonts w:ascii="Times" w:hAnsi="Times" w:cs="Times"/>
        </w:rPr>
      </w:pPr>
      <w:r w:rsidRPr="007A5000">
        <w:rPr>
          <w:rFonts w:ascii="Times" w:hAnsi="Times" w:cs="Times"/>
        </w:rPr>
        <w:t>Az 1993. évi III. törvény 117/B. §-a szerint a mindenkori intézményi térítési díjjal azonos személyi térítési díj megfizetését</w:t>
      </w:r>
      <w:r w:rsidR="00B261E9">
        <w:rPr>
          <w:rFonts w:ascii="Times" w:hAnsi="Times" w:cs="Times"/>
        </w:rPr>
        <w:t xml:space="preserve"> </w:t>
      </w:r>
      <w:r w:rsidR="00B261E9" w:rsidRPr="00B31356">
        <w:rPr>
          <w:rFonts w:ascii="Times" w:hAnsi="Times" w:cs="Times"/>
          <w:b/>
          <w:bCs/>
        </w:rPr>
        <w:t>egy év</w:t>
      </w:r>
      <w:r w:rsidR="00B261E9">
        <w:rPr>
          <w:rFonts w:ascii="Times" w:hAnsi="Times" w:cs="Times"/>
        </w:rPr>
        <w:t xml:space="preserve"> időtartamra</w:t>
      </w:r>
      <w:r w:rsidR="00A72F03">
        <w:rPr>
          <w:rFonts w:ascii="Times" w:hAnsi="Times" w:cs="Times"/>
        </w:rPr>
        <w:t xml:space="preserve"> </w:t>
      </w:r>
      <w:r w:rsidRPr="007A5000">
        <w:rPr>
          <w:rFonts w:ascii="Times" w:hAnsi="Times" w:cs="Times"/>
        </w:rPr>
        <w:t>vállal</w:t>
      </w:r>
      <w:r w:rsidR="000C7A4E">
        <w:rPr>
          <w:rFonts w:ascii="Times" w:hAnsi="Times" w:cs="Times"/>
        </w:rPr>
        <w:t>om</w:t>
      </w:r>
      <w:r w:rsidR="00A72F03">
        <w:rPr>
          <w:rFonts w:ascii="Times" w:hAnsi="Times" w:cs="Times"/>
        </w:rPr>
        <w:t>.</w:t>
      </w:r>
    </w:p>
    <w:p w14:paraId="0D173EF3" w14:textId="77777777" w:rsidR="007A5000" w:rsidRPr="007A5000" w:rsidRDefault="007A5000" w:rsidP="007A5000">
      <w:pPr>
        <w:pStyle w:val="NormlWeb"/>
        <w:spacing w:before="0" w:beforeAutospacing="0" w:after="0" w:afterAutospacing="0"/>
        <w:ind w:left="150" w:right="150" w:firstLine="240"/>
        <w:jc w:val="both"/>
        <w:rPr>
          <w:rFonts w:ascii="Times" w:hAnsi="Times" w:cs="Times"/>
        </w:rPr>
      </w:pPr>
    </w:p>
    <w:p w14:paraId="5E7476C9" w14:textId="6421D55F" w:rsidR="00DC776A" w:rsidRPr="0081424A" w:rsidRDefault="00DC776A" w:rsidP="00DC776A">
      <w:pPr>
        <w:jc w:val="both"/>
      </w:pPr>
      <w:bookmarkStart w:id="0" w:name="pr265"/>
      <w:bookmarkStart w:id="1" w:name="pr266"/>
      <w:bookmarkEnd w:id="0"/>
      <w:bookmarkEnd w:id="1"/>
      <w:r w:rsidRPr="0081424A">
        <w:t>Ebben az esetben a 116. § (1) és (3) bekezdésében, valamint a 117. § (</w:t>
      </w:r>
      <w:r>
        <w:t>1</w:t>
      </w:r>
      <w:r w:rsidRPr="0081424A">
        <w:t>) bekezdésében foglaltakat nem kell alkalmazni, továbbá nem kell elvégezni a 119/C. §-a szerinti jövedelemvizsgálatot.</w:t>
      </w:r>
    </w:p>
    <w:p w14:paraId="34FDD8F5" w14:textId="77777777" w:rsidR="00DC776A" w:rsidRPr="0081424A" w:rsidRDefault="00DC776A" w:rsidP="00DC776A">
      <w:pPr>
        <w:jc w:val="both"/>
      </w:pPr>
    </w:p>
    <w:p w14:paraId="097903FA" w14:textId="77777777" w:rsidR="00DC776A" w:rsidRPr="0081424A" w:rsidRDefault="00DC776A" w:rsidP="00DC776A">
      <w:pPr>
        <w:jc w:val="both"/>
      </w:pPr>
      <w:r w:rsidRPr="0081424A">
        <w:t>Ha a vállalás szerinti időtartam meghosszabbítására nem kerül sor, az </w:t>
      </w:r>
      <w:hyperlink r:id="rId4" w:tgtFrame="_blank" w:history="1">
        <w:r w:rsidRPr="0081424A">
          <w:rPr>
            <w:rStyle w:val="Hiperhivatkozs"/>
          </w:rPr>
          <w:t>Szt.-</w:t>
        </w:r>
        <w:proofErr w:type="spellStart"/>
        <w:r w:rsidRPr="0081424A">
          <w:rPr>
            <w:rStyle w:val="Hiperhivatkozs"/>
          </w:rPr>
          <w:t>nek</w:t>
        </w:r>
        <w:proofErr w:type="spellEnd"/>
      </w:hyperlink>
      <w:r w:rsidRPr="0081424A">
        <w:t> a személyi térítési díj megállapítására vonatkozó általános szabályait kell alkalmazni.</w:t>
      </w:r>
    </w:p>
    <w:p w14:paraId="029A408D" w14:textId="77777777" w:rsidR="00DC776A" w:rsidRDefault="00DC776A" w:rsidP="00DC776A">
      <w:pPr>
        <w:jc w:val="both"/>
        <w:rPr>
          <w:color w:val="000000"/>
        </w:rPr>
      </w:pPr>
    </w:p>
    <w:p w14:paraId="004C73B6" w14:textId="77777777" w:rsidR="00DC776A" w:rsidRDefault="00DC776A" w:rsidP="00DC776A">
      <w:pPr>
        <w:jc w:val="both"/>
      </w:pPr>
      <w:r w:rsidRPr="00855408">
        <w:rPr>
          <w:color w:val="000000"/>
        </w:rPr>
        <w:t>Büntetőjogi felelősségem tudatában kijelentem, hogy a közölt adatok a valóságnak megfelelnek.</w:t>
      </w:r>
    </w:p>
    <w:p w14:paraId="1CAC86BA" w14:textId="77777777" w:rsidR="007A5000" w:rsidRDefault="007A5000" w:rsidP="007A5000">
      <w:pPr>
        <w:jc w:val="both"/>
        <w:rPr>
          <w:szCs w:val="24"/>
        </w:rPr>
      </w:pPr>
    </w:p>
    <w:p w14:paraId="5A74615E" w14:textId="77777777" w:rsidR="007A5000" w:rsidRPr="007A5000" w:rsidRDefault="007A5000" w:rsidP="007A5000">
      <w:pPr>
        <w:jc w:val="both"/>
        <w:rPr>
          <w:szCs w:val="24"/>
        </w:rPr>
      </w:pPr>
    </w:p>
    <w:p w14:paraId="3DC836A7" w14:textId="77777777" w:rsidR="007A5000" w:rsidRPr="007A5000" w:rsidRDefault="007A5000" w:rsidP="007A5000">
      <w:pPr>
        <w:jc w:val="both"/>
        <w:rPr>
          <w:szCs w:val="24"/>
        </w:rPr>
      </w:pPr>
      <w:r w:rsidRPr="007A5000">
        <w:rPr>
          <w:szCs w:val="24"/>
        </w:rPr>
        <w:tab/>
      </w:r>
    </w:p>
    <w:p w14:paraId="44E586E6" w14:textId="77777777" w:rsidR="007A5000" w:rsidRPr="007A5000" w:rsidRDefault="007A5000" w:rsidP="007A5000">
      <w:pPr>
        <w:jc w:val="both"/>
        <w:rPr>
          <w:szCs w:val="24"/>
        </w:rPr>
      </w:pPr>
      <w:r w:rsidRPr="007A5000">
        <w:rPr>
          <w:szCs w:val="24"/>
        </w:rPr>
        <w:t>Marcali, …………………………………</w:t>
      </w:r>
    </w:p>
    <w:p w14:paraId="3475046A" w14:textId="77777777" w:rsidR="007A5000" w:rsidRPr="007A5000" w:rsidRDefault="007A5000" w:rsidP="007A5000">
      <w:pPr>
        <w:jc w:val="both"/>
        <w:rPr>
          <w:szCs w:val="24"/>
        </w:rPr>
      </w:pPr>
    </w:p>
    <w:p w14:paraId="08372EB4" w14:textId="77777777" w:rsidR="007A5000" w:rsidRDefault="007A5000" w:rsidP="007A5000">
      <w:pPr>
        <w:jc w:val="both"/>
        <w:rPr>
          <w:szCs w:val="24"/>
        </w:rPr>
      </w:pPr>
      <w:r w:rsidRPr="007A5000">
        <w:rPr>
          <w:szCs w:val="24"/>
        </w:rPr>
        <w:tab/>
      </w:r>
      <w:r w:rsidRPr="007A5000">
        <w:rPr>
          <w:szCs w:val="24"/>
        </w:rPr>
        <w:tab/>
      </w:r>
      <w:r w:rsidRPr="007A5000">
        <w:rPr>
          <w:szCs w:val="24"/>
        </w:rPr>
        <w:tab/>
      </w:r>
      <w:r w:rsidRPr="007A5000">
        <w:rPr>
          <w:szCs w:val="24"/>
        </w:rPr>
        <w:tab/>
      </w:r>
      <w:r w:rsidRPr="007A5000">
        <w:rPr>
          <w:szCs w:val="24"/>
        </w:rPr>
        <w:tab/>
      </w:r>
    </w:p>
    <w:p w14:paraId="48075AD9" w14:textId="77777777" w:rsidR="007A5000" w:rsidRDefault="007A5000" w:rsidP="007A5000">
      <w:pPr>
        <w:jc w:val="both"/>
        <w:rPr>
          <w:szCs w:val="24"/>
        </w:rPr>
      </w:pPr>
    </w:p>
    <w:p w14:paraId="5D351E28" w14:textId="77777777" w:rsidR="007A5000" w:rsidRDefault="007A5000" w:rsidP="007A5000">
      <w:pPr>
        <w:jc w:val="both"/>
        <w:rPr>
          <w:szCs w:val="24"/>
        </w:rPr>
      </w:pPr>
    </w:p>
    <w:p w14:paraId="59D2D0E0" w14:textId="77777777" w:rsidR="007A5000" w:rsidRPr="007A5000" w:rsidRDefault="007A5000" w:rsidP="007A5000">
      <w:pPr>
        <w:ind w:left="3540"/>
        <w:jc w:val="both"/>
        <w:rPr>
          <w:szCs w:val="24"/>
        </w:rPr>
      </w:pPr>
      <w:r w:rsidRPr="007A5000">
        <w:rPr>
          <w:szCs w:val="24"/>
        </w:rPr>
        <w:t>…….………………………………………………..</w:t>
      </w:r>
    </w:p>
    <w:p w14:paraId="07A4143E" w14:textId="77777777" w:rsidR="007A5000" w:rsidRPr="007A5000" w:rsidRDefault="007A5000" w:rsidP="007A5000">
      <w:pPr>
        <w:jc w:val="both"/>
        <w:rPr>
          <w:szCs w:val="24"/>
        </w:rPr>
      </w:pPr>
      <w:r w:rsidRPr="007A5000">
        <w:rPr>
          <w:szCs w:val="24"/>
        </w:rPr>
        <w:tab/>
      </w:r>
      <w:r w:rsidRPr="007A5000">
        <w:rPr>
          <w:szCs w:val="24"/>
        </w:rPr>
        <w:tab/>
      </w:r>
      <w:r w:rsidRPr="007A5000">
        <w:rPr>
          <w:szCs w:val="24"/>
        </w:rPr>
        <w:tab/>
      </w:r>
      <w:r w:rsidRPr="007A5000">
        <w:rPr>
          <w:szCs w:val="24"/>
        </w:rPr>
        <w:tab/>
        <w:t xml:space="preserve">        Ellátást </w:t>
      </w:r>
      <w:proofErr w:type="spellStart"/>
      <w:r w:rsidRPr="007A5000">
        <w:rPr>
          <w:szCs w:val="24"/>
        </w:rPr>
        <w:t>igénybevevő</w:t>
      </w:r>
      <w:proofErr w:type="spellEnd"/>
      <w:r w:rsidRPr="007A5000">
        <w:rPr>
          <w:szCs w:val="24"/>
        </w:rPr>
        <w:t xml:space="preserve"> (törvényes képviselőjének aláírása)</w:t>
      </w:r>
    </w:p>
    <w:p w14:paraId="3CA95375" w14:textId="77777777" w:rsidR="00B54586" w:rsidRPr="007A5000" w:rsidRDefault="00B54586">
      <w:pPr>
        <w:rPr>
          <w:szCs w:val="24"/>
        </w:rPr>
      </w:pPr>
    </w:p>
    <w:sectPr w:rsidR="00B54586" w:rsidRPr="007A5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00"/>
    <w:rsid w:val="000C7A4E"/>
    <w:rsid w:val="003C5472"/>
    <w:rsid w:val="005B47A6"/>
    <w:rsid w:val="007A5000"/>
    <w:rsid w:val="00A72F03"/>
    <w:rsid w:val="00B261E9"/>
    <w:rsid w:val="00B31356"/>
    <w:rsid w:val="00B54586"/>
    <w:rsid w:val="00BF5BF2"/>
    <w:rsid w:val="00DC776A"/>
    <w:rsid w:val="00EB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9BF67"/>
  <w15:chartTrackingRefBased/>
  <w15:docId w15:val="{7B483599-1674-4B9D-BD04-F4FCD694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A5000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7A5000"/>
    <w:pPr>
      <w:spacing w:before="100" w:beforeAutospacing="1" w:after="100" w:afterAutospacing="1"/>
    </w:pPr>
    <w:rPr>
      <w:color w:val="000000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B261E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B261E9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unhideWhenUsed/>
    <w:rsid w:val="00DC77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tijus.hu/optijus/lawtext/99300003.TV/tvalid/2020.1.1./tsid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</Words>
  <Characters>1332</Characters>
  <Application>Microsoft Office Word</Application>
  <DocSecurity>0</DocSecurity>
  <Lines>11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1993</vt:lpstr>
    </vt:vector>
  </TitlesOfParts>
  <Company>-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1993</dc:title>
  <dc:subject/>
  <dc:creator>-</dc:creator>
  <cp:keywords/>
  <dc:description/>
  <cp:lastModifiedBy>Katalin Hartal</cp:lastModifiedBy>
  <cp:revision>10</cp:revision>
  <cp:lastPrinted>2020-01-13T09:21:00Z</cp:lastPrinted>
  <dcterms:created xsi:type="dcterms:W3CDTF">2015-09-15T06:19:00Z</dcterms:created>
  <dcterms:modified xsi:type="dcterms:W3CDTF">2023-05-24T10:03:00Z</dcterms:modified>
</cp:coreProperties>
</file>